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DDB" w:rsidRDefault="00C07DDB" w:rsidP="00D81760">
      <w:pPr>
        <w:rPr>
          <w:rFonts w:ascii="Montserrat Regular" w:hAnsi="Montserrat Regular"/>
          <w:color w:val="54585A"/>
          <w:sz w:val="46"/>
        </w:rPr>
      </w:pPr>
    </w:p>
    <w:p w:rsidR="00746538" w:rsidRPr="00746538" w:rsidRDefault="00746538" w:rsidP="00746538">
      <w:pPr>
        <w:jc w:val="center"/>
        <w:rPr>
          <w:rFonts w:asciiTheme="minorHAnsi" w:hAnsiTheme="minorHAnsi"/>
          <w:b/>
          <w:sz w:val="32"/>
          <w:szCs w:val="32"/>
          <w:u w:val="single"/>
        </w:rPr>
      </w:pPr>
      <w:r w:rsidRPr="00746538">
        <w:rPr>
          <w:rFonts w:asciiTheme="minorHAnsi" w:hAnsiTheme="minorHAnsi"/>
          <w:b/>
          <w:sz w:val="32"/>
          <w:szCs w:val="32"/>
          <w:u w:val="single"/>
        </w:rPr>
        <w:t>COVID PROCEDURES FOR TYKE TOWN</w:t>
      </w:r>
    </w:p>
    <w:p w:rsidR="00746538" w:rsidRPr="00746538" w:rsidRDefault="00746538" w:rsidP="00746538">
      <w:pPr>
        <w:rPr>
          <w:rFonts w:asciiTheme="minorHAnsi" w:hAnsiTheme="minorHAnsi"/>
          <w:b/>
          <w:u w:val="single"/>
        </w:rPr>
      </w:pPr>
      <w:r w:rsidRPr="00746538">
        <w:rPr>
          <w:rFonts w:asciiTheme="minorHAnsi" w:hAnsiTheme="minorHAnsi"/>
          <w:b/>
          <w:u w:val="single"/>
        </w:rPr>
        <w:t>SICK POLICY</w:t>
      </w:r>
    </w:p>
    <w:p w:rsidR="00746538" w:rsidRPr="00746538" w:rsidRDefault="00746538" w:rsidP="00746538">
      <w:pPr>
        <w:pStyle w:val="ListParagraph"/>
        <w:numPr>
          <w:ilvl w:val="0"/>
          <w:numId w:val="1"/>
        </w:numPr>
        <w:contextualSpacing w:val="0"/>
        <w:rPr>
          <w:rFonts w:asciiTheme="minorHAnsi" w:hAnsiTheme="minorHAnsi"/>
          <w:sz w:val="20"/>
          <w:szCs w:val="20"/>
        </w:rPr>
      </w:pPr>
      <w:r w:rsidRPr="00746538">
        <w:rPr>
          <w:rFonts w:asciiTheme="minorHAnsi" w:hAnsiTheme="minorHAnsi"/>
          <w:sz w:val="20"/>
          <w:szCs w:val="20"/>
        </w:rPr>
        <w:t>If your child has any COVID-19 symptoms they cannot attend Tyke Town. If they develop any COVID-19 symptoms while at Tyke Town, we will contact you to come and pick them up.</w:t>
      </w:r>
    </w:p>
    <w:p w:rsidR="00746538" w:rsidRPr="00746538" w:rsidRDefault="00206679" w:rsidP="00746538">
      <w:pPr>
        <w:pStyle w:val="ListParagraph"/>
        <w:numPr>
          <w:ilvl w:val="1"/>
          <w:numId w:val="1"/>
        </w:numPr>
        <w:contextualSpacing w:val="0"/>
        <w:rPr>
          <w:rFonts w:asciiTheme="minorHAnsi" w:hAnsiTheme="minorHAnsi"/>
          <w:sz w:val="20"/>
          <w:szCs w:val="20"/>
        </w:rPr>
      </w:pPr>
      <w:hyperlink r:id="rId8" w:history="1">
        <w:r w:rsidR="00746538" w:rsidRPr="00746538">
          <w:rPr>
            <w:rStyle w:val="Hyperlink"/>
            <w:rFonts w:asciiTheme="minorHAnsi" w:hAnsiTheme="minorHAnsi"/>
            <w:sz w:val="20"/>
            <w:szCs w:val="20"/>
          </w:rPr>
          <w:t>COVID-19 Symptoms</w:t>
        </w:r>
      </w:hyperlink>
    </w:p>
    <w:p w:rsidR="00746538" w:rsidRPr="00746538" w:rsidRDefault="00746538" w:rsidP="00746538">
      <w:pPr>
        <w:pStyle w:val="ListParagraph"/>
        <w:numPr>
          <w:ilvl w:val="2"/>
          <w:numId w:val="1"/>
        </w:numPr>
        <w:contextualSpacing w:val="0"/>
        <w:rPr>
          <w:rFonts w:asciiTheme="minorHAnsi" w:hAnsiTheme="minorHAnsi"/>
          <w:sz w:val="20"/>
          <w:szCs w:val="20"/>
        </w:rPr>
      </w:pPr>
      <w:r w:rsidRPr="00746538">
        <w:rPr>
          <w:rFonts w:asciiTheme="minorHAnsi" w:hAnsiTheme="minorHAnsi"/>
          <w:sz w:val="20"/>
          <w:szCs w:val="20"/>
        </w:rPr>
        <w:t>Fever or chills</w:t>
      </w:r>
    </w:p>
    <w:p w:rsidR="00746538" w:rsidRPr="00746538" w:rsidRDefault="00746538" w:rsidP="00746538">
      <w:pPr>
        <w:pStyle w:val="ListParagraph"/>
        <w:numPr>
          <w:ilvl w:val="2"/>
          <w:numId w:val="1"/>
        </w:numPr>
        <w:contextualSpacing w:val="0"/>
        <w:rPr>
          <w:rFonts w:asciiTheme="minorHAnsi" w:hAnsiTheme="minorHAnsi"/>
          <w:sz w:val="20"/>
          <w:szCs w:val="20"/>
        </w:rPr>
      </w:pPr>
      <w:r w:rsidRPr="00746538">
        <w:rPr>
          <w:rFonts w:asciiTheme="minorHAnsi" w:hAnsiTheme="minorHAnsi"/>
          <w:sz w:val="20"/>
          <w:szCs w:val="20"/>
        </w:rPr>
        <w:t xml:space="preserve">Cough </w:t>
      </w:r>
    </w:p>
    <w:p w:rsidR="00746538" w:rsidRPr="00746538" w:rsidRDefault="00746538" w:rsidP="00746538">
      <w:pPr>
        <w:pStyle w:val="ListParagraph"/>
        <w:numPr>
          <w:ilvl w:val="2"/>
          <w:numId w:val="1"/>
        </w:numPr>
        <w:contextualSpacing w:val="0"/>
        <w:rPr>
          <w:rFonts w:asciiTheme="minorHAnsi" w:hAnsiTheme="minorHAnsi"/>
          <w:sz w:val="20"/>
          <w:szCs w:val="20"/>
        </w:rPr>
      </w:pPr>
      <w:r w:rsidRPr="00746538">
        <w:rPr>
          <w:rFonts w:asciiTheme="minorHAnsi" w:hAnsiTheme="minorHAnsi"/>
          <w:sz w:val="20"/>
          <w:szCs w:val="20"/>
        </w:rPr>
        <w:t>Sore Throat</w:t>
      </w:r>
    </w:p>
    <w:p w:rsidR="00746538" w:rsidRPr="00746538" w:rsidRDefault="00746538" w:rsidP="00746538">
      <w:pPr>
        <w:pStyle w:val="ListParagraph"/>
        <w:numPr>
          <w:ilvl w:val="2"/>
          <w:numId w:val="1"/>
        </w:numPr>
        <w:contextualSpacing w:val="0"/>
        <w:rPr>
          <w:rFonts w:asciiTheme="minorHAnsi" w:hAnsiTheme="minorHAnsi"/>
          <w:sz w:val="20"/>
          <w:szCs w:val="20"/>
        </w:rPr>
      </w:pPr>
      <w:r w:rsidRPr="00746538">
        <w:rPr>
          <w:rFonts w:asciiTheme="minorHAnsi" w:hAnsiTheme="minorHAnsi"/>
          <w:sz w:val="20"/>
          <w:szCs w:val="20"/>
        </w:rPr>
        <w:t>Shortness of breath or difficulty breathing</w:t>
      </w:r>
    </w:p>
    <w:p w:rsidR="00746538" w:rsidRPr="00746538" w:rsidRDefault="00746538" w:rsidP="00746538">
      <w:pPr>
        <w:pStyle w:val="ListParagraph"/>
        <w:numPr>
          <w:ilvl w:val="2"/>
          <w:numId w:val="1"/>
        </w:numPr>
        <w:contextualSpacing w:val="0"/>
        <w:rPr>
          <w:rFonts w:asciiTheme="minorHAnsi" w:hAnsiTheme="minorHAnsi"/>
          <w:sz w:val="20"/>
          <w:szCs w:val="20"/>
        </w:rPr>
      </w:pPr>
      <w:r w:rsidRPr="00746538">
        <w:rPr>
          <w:rFonts w:asciiTheme="minorHAnsi" w:hAnsiTheme="minorHAnsi"/>
          <w:sz w:val="20"/>
          <w:szCs w:val="20"/>
        </w:rPr>
        <w:t>New loss of taste or smell</w:t>
      </w:r>
    </w:p>
    <w:p w:rsidR="00746538" w:rsidRPr="00746538" w:rsidRDefault="00746538" w:rsidP="00746538">
      <w:pPr>
        <w:pStyle w:val="ListParagraph"/>
        <w:numPr>
          <w:ilvl w:val="2"/>
          <w:numId w:val="1"/>
        </w:numPr>
        <w:contextualSpacing w:val="0"/>
        <w:rPr>
          <w:rFonts w:asciiTheme="minorHAnsi" w:hAnsiTheme="minorHAnsi"/>
          <w:sz w:val="20"/>
          <w:szCs w:val="20"/>
        </w:rPr>
      </w:pPr>
      <w:r w:rsidRPr="00746538">
        <w:rPr>
          <w:rFonts w:asciiTheme="minorHAnsi" w:hAnsiTheme="minorHAnsi"/>
          <w:sz w:val="20"/>
          <w:szCs w:val="20"/>
        </w:rPr>
        <w:t>Unexplained onset of</w:t>
      </w:r>
    </w:p>
    <w:p w:rsidR="00746538" w:rsidRPr="00746538" w:rsidRDefault="00746538" w:rsidP="00746538">
      <w:pPr>
        <w:pStyle w:val="ListParagraph"/>
        <w:numPr>
          <w:ilvl w:val="3"/>
          <w:numId w:val="1"/>
        </w:numPr>
        <w:contextualSpacing w:val="0"/>
        <w:rPr>
          <w:rFonts w:asciiTheme="minorHAnsi" w:hAnsiTheme="minorHAnsi"/>
          <w:sz w:val="20"/>
          <w:szCs w:val="20"/>
        </w:rPr>
      </w:pPr>
      <w:r w:rsidRPr="00746538">
        <w:rPr>
          <w:rFonts w:asciiTheme="minorHAnsi" w:hAnsiTheme="minorHAnsi"/>
          <w:sz w:val="20"/>
          <w:szCs w:val="20"/>
        </w:rPr>
        <w:t>Fatigue</w:t>
      </w:r>
    </w:p>
    <w:p w:rsidR="00746538" w:rsidRPr="00746538" w:rsidRDefault="00746538" w:rsidP="00746538">
      <w:pPr>
        <w:pStyle w:val="ListParagraph"/>
        <w:numPr>
          <w:ilvl w:val="3"/>
          <w:numId w:val="1"/>
        </w:numPr>
        <w:contextualSpacing w:val="0"/>
        <w:rPr>
          <w:rFonts w:asciiTheme="minorHAnsi" w:hAnsiTheme="minorHAnsi"/>
          <w:sz w:val="20"/>
          <w:szCs w:val="20"/>
        </w:rPr>
      </w:pPr>
      <w:r w:rsidRPr="00746538">
        <w:rPr>
          <w:rFonts w:asciiTheme="minorHAnsi" w:hAnsiTheme="minorHAnsi"/>
          <w:sz w:val="20"/>
          <w:szCs w:val="20"/>
        </w:rPr>
        <w:t>Muscle or body aches</w:t>
      </w:r>
    </w:p>
    <w:p w:rsidR="00746538" w:rsidRPr="00746538" w:rsidRDefault="00746538" w:rsidP="00746538">
      <w:pPr>
        <w:pStyle w:val="ListParagraph"/>
        <w:numPr>
          <w:ilvl w:val="3"/>
          <w:numId w:val="1"/>
        </w:numPr>
        <w:contextualSpacing w:val="0"/>
        <w:rPr>
          <w:rFonts w:asciiTheme="minorHAnsi" w:hAnsiTheme="minorHAnsi"/>
          <w:sz w:val="20"/>
          <w:szCs w:val="20"/>
        </w:rPr>
      </w:pPr>
      <w:r w:rsidRPr="00746538">
        <w:rPr>
          <w:rFonts w:asciiTheme="minorHAnsi" w:hAnsiTheme="minorHAnsi"/>
          <w:sz w:val="20"/>
          <w:szCs w:val="20"/>
        </w:rPr>
        <w:t>Headache</w:t>
      </w:r>
    </w:p>
    <w:p w:rsidR="00746538" w:rsidRPr="00746538" w:rsidRDefault="00746538" w:rsidP="00746538">
      <w:pPr>
        <w:pStyle w:val="ListParagraph"/>
        <w:numPr>
          <w:ilvl w:val="3"/>
          <w:numId w:val="1"/>
        </w:numPr>
        <w:contextualSpacing w:val="0"/>
        <w:rPr>
          <w:rFonts w:asciiTheme="minorHAnsi" w:hAnsiTheme="minorHAnsi"/>
          <w:sz w:val="20"/>
          <w:szCs w:val="20"/>
        </w:rPr>
      </w:pPr>
      <w:r w:rsidRPr="00746538">
        <w:rPr>
          <w:rFonts w:asciiTheme="minorHAnsi" w:hAnsiTheme="minorHAnsi"/>
          <w:sz w:val="20"/>
          <w:szCs w:val="20"/>
        </w:rPr>
        <w:t>Nausea or vomiting</w:t>
      </w:r>
    </w:p>
    <w:p w:rsidR="00746538" w:rsidRPr="00746538" w:rsidRDefault="00746538" w:rsidP="00746538">
      <w:pPr>
        <w:pStyle w:val="ListParagraph"/>
        <w:numPr>
          <w:ilvl w:val="3"/>
          <w:numId w:val="1"/>
        </w:numPr>
        <w:contextualSpacing w:val="0"/>
        <w:rPr>
          <w:rFonts w:asciiTheme="minorHAnsi" w:hAnsiTheme="minorHAnsi"/>
          <w:sz w:val="20"/>
          <w:szCs w:val="20"/>
        </w:rPr>
      </w:pPr>
      <w:r w:rsidRPr="00746538">
        <w:rPr>
          <w:rFonts w:asciiTheme="minorHAnsi" w:hAnsiTheme="minorHAnsi"/>
          <w:sz w:val="20"/>
          <w:szCs w:val="20"/>
        </w:rPr>
        <w:t>Diarrhea</w:t>
      </w:r>
    </w:p>
    <w:p w:rsidR="00746538" w:rsidRPr="00746538" w:rsidRDefault="00746538" w:rsidP="00746538">
      <w:pPr>
        <w:pStyle w:val="ListParagraph"/>
        <w:numPr>
          <w:ilvl w:val="3"/>
          <w:numId w:val="1"/>
        </w:numPr>
        <w:contextualSpacing w:val="0"/>
        <w:rPr>
          <w:rFonts w:asciiTheme="minorHAnsi" w:hAnsiTheme="minorHAnsi"/>
          <w:sz w:val="20"/>
          <w:szCs w:val="20"/>
        </w:rPr>
      </w:pPr>
      <w:r w:rsidRPr="00746538">
        <w:rPr>
          <w:rFonts w:asciiTheme="minorHAnsi" w:hAnsiTheme="minorHAnsi"/>
          <w:sz w:val="20"/>
          <w:szCs w:val="20"/>
        </w:rPr>
        <w:t>Congestion or runny nose</w:t>
      </w:r>
    </w:p>
    <w:p w:rsidR="00746538" w:rsidRPr="00746538" w:rsidRDefault="00746538" w:rsidP="00746538">
      <w:pPr>
        <w:pStyle w:val="ListParagraph"/>
        <w:numPr>
          <w:ilvl w:val="0"/>
          <w:numId w:val="1"/>
        </w:numPr>
        <w:contextualSpacing w:val="0"/>
        <w:rPr>
          <w:rFonts w:asciiTheme="minorHAnsi" w:hAnsiTheme="minorHAnsi"/>
          <w:sz w:val="20"/>
          <w:szCs w:val="20"/>
        </w:rPr>
      </w:pPr>
      <w:r w:rsidRPr="00746538">
        <w:rPr>
          <w:rFonts w:asciiTheme="minorHAnsi" w:hAnsiTheme="minorHAnsi"/>
          <w:sz w:val="20"/>
          <w:szCs w:val="20"/>
        </w:rPr>
        <w:t>If a child is sick, they may return to Tyke Town once they have been fever free for at least 24 hours (without fever reducing medication) and their symptoms have resolved.</w:t>
      </w:r>
    </w:p>
    <w:p w:rsidR="00746538" w:rsidRPr="00746538" w:rsidRDefault="00746538" w:rsidP="00746538">
      <w:pPr>
        <w:pStyle w:val="ListParagraph"/>
        <w:numPr>
          <w:ilvl w:val="0"/>
          <w:numId w:val="1"/>
        </w:numPr>
        <w:contextualSpacing w:val="0"/>
        <w:rPr>
          <w:rFonts w:asciiTheme="minorHAnsi" w:hAnsiTheme="minorHAnsi"/>
          <w:sz w:val="20"/>
          <w:szCs w:val="20"/>
        </w:rPr>
      </w:pPr>
      <w:r w:rsidRPr="00746538">
        <w:rPr>
          <w:rFonts w:asciiTheme="minorHAnsi" w:hAnsiTheme="minorHAnsi"/>
          <w:sz w:val="20"/>
          <w:szCs w:val="20"/>
        </w:rPr>
        <w:t xml:space="preserve">If a child has suspected signs of COVID-19 or a positive COVID-19 test, they may return once there has been at least 10 days since symptoms first appeared AND at least 24 hours with no fever (without fever reducing medication) AND it is noticeable that symptoms have improved. </w:t>
      </w:r>
    </w:p>
    <w:p w:rsidR="00746538" w:rsidRPr="00746538" w:rsidRDefault="00746538" w:rsidP="00746538">
      <w:pPr>
        <w:pStyle w:val="ListParagraph"/>
        <w:numPr>
          <w:ilvl w:val="0"/>
          <w:numId w:val="1"/>
        </w:numPr>
        <w:contextualSpacing w:val="0"/>
        <w:rPr>
          <w:rFonts w:asciiTheme="minorHAnsi" w:hAnsiTheme="minorHAnsi"/>
          <w:sz w:val="20"/>
          <w:szCs w:val="20"/>
        </w:rPr>
      </w:pPr>
      <w:r w:rsidRPr="00746538">
        <w:rPr>
          <w:rFonts w:asciiTheme="minorHAnsi" w:hAnsiTheme="minorHAnsi"/>
          <w:sz w:val="20"/>
          <w:szCs w:val="20"/>
        </w:rPr>
        <w:t xml:space="preserve">Any kids confirmed to have COVID-19 need to be released from isolation from their Healthcare Provider and/or the Flathead County Health Department with documentation. </w:t>
      </w:r>
    </w:p>
    <w:p w:rsidR="00746538" w:rsidRPr="00746538" w:rsidRDefault="00746538" w:rsidP="00746538">
      <w:pPr>
        <w:rPr>
          <w:rFonts w:asciiTheme="minorHAnsi" w:hAnsiTheme="minorHAnsi"/>
          <w:b/>
          <w:u w:val="single"/>
        </w:rPr>
      </w:pPr>
      <w:r w:rsidRPr="00746538">
        <w:rPr>
          <w:rFonts w:asciiTheme="minorHAnsi" w:hAnsiTheme="minorHAnsi"/>
          <w:b/>
          <w:u w:val="single"/>
        </w:rPr>
        <w:t>HYGIENE</w:t>
      </w:r>
    </w:p>
    <w:p w:rsidR="00746538" w:rsidRPr="00746538" w:rsidRDefault="00746538" w:rsidP="00746538">
      <w:pPr>
        <w:pStyle w:val="ListParagraph"/>
        <w:numPr>
          <w:ilvl w:val="0"/>
          <w:numId w:val="2"/>
        </w:numPr>
        <w:contextualSpacing w:val="0"/>
        <w:rPr>
          <w:rFonts w:asciiTheme="minorHAnsi" w:hAnsiTheme="minorHAnsi"/>
          <w:sz w:val="20"/>
          <w:szCs w:val="20"/>
        </w:rPr>
      </w:pPr>
      <w:r w:rsidRPr="00746538">
        <w:rPr>
          <w:rFonts w:asciiTheme="minorHAnsi" w:hAnsiTheme="minorHAnsi"/>
          <w:sz w:val="20"/>
          <w:szCs w:val="20"/>
        </w:rPr>
        <w:t>We will have disposable masks on site. If your child decides to bring one from home, please ensure it is clean.</w:t>
      </w:r>
    </w:p>
    <w:p w:rsidR="00746538" w:rsidRPr="00746538" w:rsidRDefault="00746538" w:rsidP="00746538">
      <w:pPr>
        <w:pStyle w:val="ListParagraph"/>
        <w:numPr>
          <w:ilvl w:val="0"/>
          <w:numId w:val="2"/>
        </w:numPr>
        <w:contextualSpacing w:val="0"/>
        <w:rPr>
          <w:rFonts w:asciiTheme="minorHAnsi" w:hAnsiTheme="minorHAnsi"/>
          <w:sz w:val="20"/>
          <w:szCs w:val="20"/>
        </w:rPr>
      </w:pPr>
      <w:r w:rsidRPr="00746538">
        <w:rPr>
          <w:rFonts w:asciiTheme="minorHAnsi" w:hAnsiTheme="minorHAnsi"/>
          <w:sz w:val="20"/>
          <w:szCs w:val="20"/>
        </w:rPr>
        <w:t>Children have always been required to wash their hands once entering the facility, this practice will remain, as well as washing hands after using the bathroom, coughing, etc.</w:t>
      </w:r>
    </w:p>
    <w:p w:rsidR="00746538" w:rsidRPr="00746538" w:rsidRDefault="00746538" w:rsidP="00746538">
      <w:pPr>
        <w:pStyle w:val="ListParagraph"/>
        <w:numPr>
          <w:ilvl w:val="0"/>
          <w:numId w:val="2"/>
        </w:numPr>
        <w:contextualSpacing w:val="0"/>
        <w:rPr>
          <w:rFonts w:asciiTheme="minorHAnsi" w:hAnsiTheme="minorHAnsi"/>
          <w:sz w:val="20"/>
          <w:szCs w:val="20"/>
        </w:rPr>
      </w:pPr>
      <w:r w:rsidRPr="00746538">
        <w:rPr>
          <w:rFonts w:asciiTheme="minorHAnsi" w:hAnsiTheme="minorHAnsi"/>
          <w:sz w:val="20"/>
          <w:szCs w:val="20"/>
        </w:rPr>
        <w:t>Children will be asked to use hand sanitizer before each activity. We have hand sanitizer stations in all of our indoor areas.</w:t>
      </w:r>
    </w:p>
    <w:p w:rsidR="00746538" w:rsidRPr="00746538" w:rsidRDefault="00746538" w:rsidP="00746538">
      <w:pPr>
        <w:rPr>
          <w:rFonts w:asciiTheme="minorHAnsi" w:hAnsiTheme="minorHAnsi"/>
          <w:sz w:val="20"/>
          <w:szCs w:val="20"/>
        </w:rPr>
      </w:pPr>
    </w:p>
    <w:p w:rsidR="00746538" w:rsidRPr="00746538" w:rsidRDefault="00746538" w:rsidP="00746538">
      <w:pPr>
        <w:rPr>
          <w:rFonts w:asciiTheme="minorHAnsi" w:hAnsiTheme="minorHAnsi"/>
          <w:sz w:val="20"/>
          <w:szCs w:val="20"/>
        </w:rPr>
      </w:pPr>
      <w:r w:rsidRPr="00746538">
        <w:rPr>
          <w:rFonts w:asciiTheme="minorHAnsi" w:hAnsiTheme="minorHAnsi"/>
          <w:sz w:val="20"/>
          <w:szCs w:val="20"/>
        </w:rPr>
        <w:t>Our first priority continues to be the safety and wellbeing of your children, but we also want to ensure your kids are having a fun and active time.  </w:t>
      </w:r>
    </w:p>
    <w:p w:rsidR="00746538" w:rsidRPr="00746538" w:rsidRDefault="00746538" w:rsidP="00746538">
      <w:pPr>
        <w:rPr>
          <w:rFonts w:asciiTheme="minorHAnsi" w:hAnsiTheme="minorHAnsi"/>
          <w:sz w:val="20"/>
          <w:szCs w:val="20"/>
        </w:rPr>
      </w:pPr>
    </w:p>
    <w:p w:rsidR="00746538" w:rsidRPr="00746538" w:rsidRDefault="00746538" w:rsidP="00746538">
      <w:pPr>
        <w:rPr>
          <w:rFonts w:asciiTheme="minorHAnsi" w:hAnsiTheme="minorHAnsi"/>
          <w:sz w:val="20"/>
          <w:szCs w:val="20"/>
        </w:rPr>
      </w:pPr>
      <w:r w:rsidRPr="00746538">
        <w:rPr>
          <w:rFonts w:asciiTheme="minorHAnsi" w:hAnsiTheme="minorHAnsi"/>
          <w:sz w:val="20"/>
          <w:szCs w:val="20"/>
        </w:rPr>
        <w:t xml:space="preserve">Please sign here to verify that you have read and understand our guidelines for </w:t>
      </w:r>
      <w:proofErr w:type="spellStart"/>
      <w:r w:rsidRPr="00746538">
        <w:rPr>
          <w:rFonts w:asciiTheme="minorHAnsi" w:hAnsiTheme="minorHAnsi"/>
          <w:sz w:val="20"/>
          <w:szCs w:val="20"/>
        </w:rPr>
        <w:t>Covid</w:t>
      </w:r>
      <w:proofErr w:type="spellEnd"/>
      <w:r w:rsidRPr="00746538">
        <w:rPr>
          <w:rFonts w:asciiTheme="minorHAnsi" w:hAnsiTheme="minorHAnsi"/>
          <w:sz w:val="20"/>
          <w:szCs w:val="20"/>
        </w:rPr>
        <w:t xml:space="preserve"> Procedures for helping to keep your children and others safe in Tyke Town.</w:t>
      </w:r>
    </w:p>
    <w:p w:rsidR="00746538" w:rsidRPr="00746538" w:rsidRDefault="00746538" w:rsidP="00746538">
      <w:pPr>
        <w:rPr>
          <w:rFonts w:asciiTheme="minorHAnsi" w:hAnsiTheme="minorHAnsi"/>
          <w:sz w:val="20"/>
          <w:szCs w:val="20"/>
        </w:rPr>
      </w:pPr>
      <w:r w:rsidRPr="00746538">
        <w:rPr>
          <w:rFonts w:asciiTheme="minorHAnsi" w:hAnsiTheme="minorHAnsi"/>
          <w:sz w:val="20"/>
          <w:szCs w:val="20"/>
        </w:rPr>
        <w:t>Thank you</w:t>
      </w:r>
    </w:p>
    <w:p w:rsidR="00746538" w:rsidRPr="00746538" w:rsidRDefault="00746538" w:rsidP="00746538">
      <w:pPr>
        <w:pBdr>
          <w:bottom w:val="single" w:sz="12" w:space="1" w:color="auto"/>
        </w:pBdr>
        <w:rPr>
          <w:rFonts w:asciiTheme="minorHAnsi" w:hAnsiTheme="minorHAnsi"/>
          <w:sz w:val="20"/>
          <w:szCs w:val="20"/>
        </w:rPr>
      </w:pPr>
    </w:p>
    <w:p w:rsidR="00746538" w:rsidRPr="00A96488" w:rsidRDefault="00746538" w:rsidP="00746538">
      <w:pPr>
        <w:rPr>
          <w:rFonts w:asciiTheme="minorHAnsi" w:hAnsiTheme="minorHAnsi"/>
          <w:sz w:val="22"/>
          <w:szCs w:val="22"/>
        </w:rPr>
      </w:pPr>
      <w:r w:rsidRPr="00746538">
        <w:rPr>
          <w:rFonts w:asciiTheme="minorHAnsi" w:hAnsiTheme="minorHAnsi"/>
          <w:sz w:val="20"/>
          <w:szCs w:val="20"/>
        </w:rPr>
        <w:t>Print Name</w:t>
      </w:r>
      <w:r w:rsidRPr="00746538">
        <w:rPr>
          <w:rFonts w:asciiTheme="minorHAnsi" w:hAnsiTheme="minorHAnsi"/>
          <w:sz w:val="20"/>
          <w:szCs w:val="20"/>
        </w:rPr>
        <w:tab/>
      </w:r>
      <w:r w:rsidRPr="00746538">
        <w:rPr>
          <w:rFonts w:asciiTheme="minorHAnsi" w:hAnsiTheme="minorHAnsi"/>
          <w:sz w:val="20"/>
          <w:szCs w:val="20"/>
        </w:rPr>
        <w:tab/>
      </w:r>
      <w:r w:rsidRPr="00746538">
        <w:rPr>
          <w:rFonts w:asciiTheme="minorHAnsi" w:hAnsiTheme="minorHAnsi"/>
          <w:sz w:val="20"/>
          <w:szCs w:val="20"/>
        </w:rPr>
        <w:tab/>
        <w:t>Signature</w:t>
      </w:r>
      <w:r w:rsidRPr="00746538">
        <w:rPr>
          <w:rFonts w:asciiTheme="minorHAnsi" w:hAnsiTheme="minorHAnsi"/>
          <w:sz w:val="20"/>
          <w:szCs w:val="20"/>
        </w:rPr>
        <w:tab/>
      </w:r>
      <w:r w:rsidRPr="00746538">
        <w:rPr>
          <w:rFonts w:asciiTheme="minorHAnsi" w:hAnsiTheme="minorHAnsi"/>
          <w:sz w:val="20"/>
          <w:szCs w:val="20"/>
        </w:rPr>
        <w:tab/>
      </w:r>
      <w:r w:rsidRPr="00746538">
        <w:rPr>
          <w:rFonts w:asciiTheme="minorHAnsi" w:hAnsiTheme="minorHAnsi"/>
          <w:sz w:val="20"/>
          <w:szCs w:val="20"/>
        </w:rPr>
        <w:tab/>
      </w:r>
      <w:r w:rsidRPr="00746538">
        <w:rPr>
          <w:rFonts w:asciiTheme="minorHAnsi" w:hAnsiTheme="minorHAnsi"/>
          <w:sz w:val="20"/>
          <w:szCs w:val="20"/>
        </w:rPr>
        <w:tab/>
      </w:r>
      <w:r w:rsidRPr="00746538">
        <w:rPr>
          <w:rFonts w:asciiTheme="minorHAnsi" w:hAnsiTheme="minorHAnsi"/>
          <w:sz w:val="20"/>
          <w:szCs w:val="20"/>
        </w:rPr>
        <w:tab/>
      </w:r>
      <w:r w:rsidRPr="00746538">
        <w:rPr>
          <w:rFonts w:asciiTheme="minorHAnsi" w:hAnsiTheme="minorHAnsi"/>
          <w:sz w:val="20"/>
          <w:szCs w:val="20"/>
        </w:rPr>
        <w:tab/>
        <w:t>Date</w:t>
      </w:r>
    </w:p>
    <w:p w:rsidR="00746538" w:rsidRPr="00746538" w:rsidRDefault="00746538" w:rsidP="00D81760">
      <w:pPr>
        <w:rPr>
          <w:rFonts w:asciiTheme="majorHAnsi" w:hAnsiTheme="majorHAnsi"/>
          <w:color w:val="54585A"/>
          <w:sz w:val="16"/>
          <w:szCs w:val="16"/>
        </w:rPr>
      </w:pPr>
      <w:r w:rsidRPr="00746538">
        <w:rPr>
          <w:rFonts w:asciiTheme="majorHAnsi" w:hAnsiTheme="majorHAnsi"/>
          <w:color w:val="54585A"/>
          <w:sz w:val="16"/>
          <w:szCs w:val="16"/>
        </w:rPr>
        <w:t>Updated 7/2</w:t>
      </w:r>
      <w:r w:rsidR="00206679">
        <w:rPr>
          <w:rFonts w:asciiTheme="majorHAnsi" w:hAnsiTheme="majorHAnsi"/>
          <w:color w:val="54585A"/>
          <w:sz w:val="16"/>
          <w:szCs w:val="16"/>
        </w:rPr>
        <w:t>2</w:t>
      </w:r>
      <w:bookmarkStart w:id="0" w:name="_GoBack"/>
      <w:bookmarkEnd w:id="0"/>
    </w:p>
    <w:p w:rsidR="00D81760" w:rsidRPr="00544E26" w:rsidRDefault="00D81760" w:rsidP="00D81760">
      <w:pPr>
        <w:rPr>
          <w:rFonts w:ascii="Montserrat Regular" w:hAnsi="Montserrat Regular"/>
          <w:color w:val="54585A"/>
          <w:sz w:val="46"/>
        </w:rPr>
      </w:pPr>
    </w:p>
    <w:sectPr w:rsidR="00D81760" w:rsidRPr="00544E26" w:rsidSect="00DB1541">
      <w:headerReference w:type="default" r:id="rId9"/>
      <w:pgSz w:w="12240" w:h="15840"/>
      <w:pgMar w:top="1440" w:right="900" w:bottom="243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68" w:rsidRDefault="00F949E0">
      <w:r>
        <w:separator/>
      </w:r>
    </w:p>
  </w:endnote>
  <w:endnote w:type="continuationSeparator" w:id="0">
    <w:p w:rsidR="008B2D68" w:rsidRDefault="00F9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ontserrat Regular">
    <w:altName w:val="Copperplate Gothic Bol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68" w:rsidRDefault="00F949E0">
      <w:r>
        <w:separator/>
      </w:r>
    </w:p>
  </w:footnote>
  <w:footnote w:type="continuationSeparator" w:id="0">
    <w:p w:rsidR="008B2D68" w:rsidRDefault="00F94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541" w:rsidRDefault="00DB1541">
    <w:pPr>
      <w:pStyle w:val="Head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58399"/>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15.09 Sign Template -3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39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C10"/>
    <w:multiLevelType w:val="hybridMultilevel"/>
    <w:tmpl w:val="40CAD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D807637"/>
    <w:multiLevelType w:val="hybridMultilevel"/>
    <w:tmpl w:val="C61E0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60"/>
    <w:rsid w:val="00206679"/>
    <w:rsid w:val="003C2A2B"/>
    <w:rsid w:val="00544E26"/>
    <w:rsid w:val="005F09FB"/>
    <w:rsid w:val="00684870"/>
    <w:rsid w:val="006F3938"/>
    <w:rsid w:val="00746538"/>
    <w:rsid w:val="008B2D68"/>
    <w:rsid w:val="00C07DDB"/>
    <w:rsid w:val="00D81760"/>
    <w:rsid w:val="00DB1541"/>
    <w:rsid w:val="00F949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D81760"/>
    <w:pPr>
      <w:spacing w:after="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760"/>
    <w:pPr>
      <w:tabs>
        <w:tab w:val="center" w:pos="4320"/>
        <w:tab w:val="right" w:pos="8640"/>
      </w:tabs>
    </w:pPr>
  </w:style>
  <w:style w:type="character" w:customStyle="1" w:styleId="HeaderChar">
    <w:name w:val="Header Char"/>
    <w:basedOn w:val="DefaultParagraphFont"/>
    <w:link w:val="Header"/>
    <w:uiPriority w:val="99"/>
    <w:rsid w:val="00D81760"/>
  </w:style>
  <w:style w:type="paragraph" w:styleId="Footer">
    <w:name w:val="footer"/>
    <w:basedOn w:val="Normal"/>
    <w:link w:val="FooterChar"/>
    <w:uiPriority w:val="99"/>
    <w:unhideWhenUsed/>
    <w:rsid w:val="00D81760"/>
    <w:pPr>
      <w:tabs>
        <w:tab w:val="center" w:pos="4320"/>
        <w:tab w:val="right" w:pos="8640"/>
      </w:tabs>
    </w:pPr>
  </w:style>
  <w:style w:type="character" w:customStyle="1" w:styleId="FooterChar">
    <w:name w:val="Footer Char"/>
    <w:basedOn w:val="DefaultParagraphFont"/>
    <w:link w:val="Footer"/>
    <w:uiPriority w:val="99"/>
    <w:rsid w:val="00D81760"/>
  </w:style>
  <w:style w:type="paragraph" w:styleId="ListParagraph">
    <w:name w:val="List Paragraph"/>
    <w:basedOn w:val="Normal"/>
    <w:uiPriority w:val="34"/>
    <w:qFormat/>
    <w:rsid w:val="00D81760"/>
    <w:pPr>
      <w:ind w:left="720"/>
      <w:contextualSpacing/>
    </w:pPr>
  </w:style>
  <w:style w:type="character" w:styleId="Hyperlink">
    <w:name w:val="Hyperlink"/>
    <w:basedOn w:val="DefaultParagraphFont"/>
    <w:uiPriority w:val="99"/>
    <w:unhideWhenUsed/>
    <w:rsid w:val="007465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D81760"/>
    <w:pPr>
      <w:spacing w:after="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760"/>
    <w:pPr>
      <w:tabs>
        <w:tab w:val="center" w:pos="4320"/>
        <w:tab w:val="right" w:pos="8640"/>
      </w:tabs>
    </w:pPr>
  </w:style>
  <w:style w:type="character" w:customStyle="1" w:styleId="HeaderChar">
    <w:name w:val="Header Char"/>
    <w:basedOn w:val="DefaultParagraphFont"/>
    <w:link w:val="Header"/>
    <w:uiPriority w:val="99"/>
    <w:rsid w:val="00D81760"/>
  </w:style>
  <w:style w:type="paragraph" w:styleId="Footer">
    <w:name w:val="footer"/>
    <w:basedOn w:val="Normal"/>
    <w:link w:val="FooterChar"/>
    <w:uiPriority w:val="99"/>
    <w:unhideWhenUsed/>
    <w:rsid w:val="00D81760"/>
    <w:pPr>
      <w:tabs>
        <w:tab w:val="center" w:pos="4320"/>
        <w:tab w:val="right" w:pos="8640"/>
      </w:tabs>
    </w:pPr>
  </w:style>
  <w:style w:type="character" w:customStyle="1" w:styleId="FooterChar">
    <w:name w:val="Footer Char"/>
    <w:basedOn w:val="DefaultParagraphFont"/>
    <w:link w:val="Footer"/>
    <w:uiPriority w:val="99"/>
    <w:rsid w:val="00D81760"/>
  </w:style>
  <w:style w:type="paragraph" w:styleId="ListParagraph">
    <w:name w:val="List Paragraph"/>
    <w:basedOn w:val="Normal"/>
    <w:uiPriority w:val="34"/>
    <w:qFormat/>
    <w:rsid w:val="00D81760"/>
    <w:pPr>
      <w:ind w:left="720"/>
      <w:contextualSpacing/>
    </w:pPr>
  </w:style>
  <w:style w:type="character" w:styleId="Hyperlink">
    <w:name w:val="Hyperlink"/>
    <w:basedOn w:val="DefaultParagraphFont"/>
    <w:uiPriority w:val="99"/>
    <w:unhideWhenUsed/>
    <w:rsid w:val="00746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h.org/data/content/Image/Children-s-Symptom-Checker-flier-6-19-20.jp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KRH</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Giavasis</dc:creator>
  <cp:lastModifiedBy>Wendy Jo Gorman</cp:lastModifiedBy>
  <cp:revision>2</cp:revision>
  <cp:lastPrinted>2021-07-27T20:29:00Z</cp:lastPrinted>
  <dcterms:created xsi:type="dcterms:W3CDTF">2022-07-19T20:20:00Z</dcterms:created>
  <dcterms:modified xsi:type="dcterms:W3CDTF">2022-07-19T20:20:00Z</dcterms:modified>
</cp:coreProperties>
</file>